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02"/>
        <w:gridCol w:w="4502"/>
      </w:tblGrid>
      <w:tr>
        <w:tc>
          <w:tcPr>
            <w:tcW w:type="dxa" w:w="45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МАРИЙ ЭЛ РЕСПУБЛИКЫН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ЗВЕНИГОВО</w:t>
            </w:r>
          </w:p>
          <w:p w14:paraId="05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 РАЙОНЫН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6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ЧАКМАРИЙ ЯЛ</w:t>
            </w:r>
          </w:p>
          <w:p w14:paraId="07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АДМИНИСТРАЦИЙЫН </w:t>
            </w:r>
          </w:p>
          <w:p w14:paraId="08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ПУНЧАЛЖЕ</w:t>
            </w:r>
          </w:p>
        </w:tc>
        <w:tc>
          <w:tcPr>
            <w:tcW w:type="dxa" w:w="45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КРАСНОЯРСКАЯ СЕЛЬСКАЯ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14:paraId="0A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ЗВЕНИГОВСКОГО</w:t>
            </w:r>
          </w:p>
          <w:p w14:paraId="0B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</w:rPr>
              <w:t xml:space="preserve"> РЕСПУБЛИК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МАРИЙ ЭЛ</w:t>
            </w:r>
          </w:p>
          <w:p w14:paraId="0C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ПОСТАНОВЛЕНИЕ </w:t>
            </w:r>
          </w:p>
        </w:tc>
      </w:tr>
      <w:tr>
        <w:tc>
          <w:tcPr>
            <w:tcW w:type="dxa" w:w="45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425072</w:t>
            </w:r>
          </w:p>
          <w:p w14:paraId="0E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Чакмарий ял кундем</w:t>
            </w:r>
          </w:p>
          <w:p w14:paraId="0F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тел. 6-41-16, 6-42-05</w:t>
            </w:r>
          </w:p>
        </w:tc>
        <w:tc>
          <w:tcPr>
            <w:tcW w:type="dxa" w:w="45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425072</w:t>
            </w:r>
          </w:p>
          <w:p w14:paraId="11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с. Красный Яр</w:t>
            </w:r>
          </w:p>
          <w:p w14:paraId="12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тел. 6-41-16, 6-42-05</w:t>
            </w:r>
          </w:p>
          <w:p w14:paraId="13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14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№ 28 от 20 марта 2025 года </w:t>
      </w:r>
    </w:p>
    <w:p w14:paraId="16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О внесении изменений в постановление </w:t>
      </w:r>
      <w:r>
        <w:rPr>
          <w:rFonts w:ascii="Times New Roman" w:hAnsi="Times New Roman"/>
          <w:sz w:val="26"/>
        </w:rPr>
        <w:t xml:space="preserve">Красноярской </w:t>
      </w:r>
      <w:r>
        <w:rPr>
          <w:rFonts w:ascii="Times New Roman" w:hAnsi="Times New Roman"/>
          <w:sz w:val="26"/>
        </w:rPr>
        <w:t>сельской администрации от 07 июня 2023 года № 54 «</w:t>
      </w:r>
      <w:r>
        <w:rPr>
          <w:rFonts w:ascii="Times New Roman" w:hAnsi="Times New Roman"/>
          <w:sz w:val="26"/>
        </w:rPr>
        <w:t>Об утверждении административного регламента предоставления муниципальной услуги «Выдача разрешения на ввод объекта в эксплуатацию» на территории Красноярского</w:t>
      </w:r>
      <w:r>
        <w:rPr>
          <w:rFonts w:ascii="Times New Roman" w:hAnsi="Times New Roman"/>
          <w:sz w:val="26"/>
        </w:rPr>
        <w:t xml:space="preserve"> сельского поселения </w:t>
      </w:r>
      <w:r>
        <w:rPr>
          <w:rFonts w:ascii="Times New Roman" w:hAnsi="Times New Roman"/>
          <w:sz w:val="26"/>
        </w:rPr>
        <w:t>Звениговского</w:t>
      </w:r>
      <w:r>
        <w:rPr>
          <w:rFonts w:ascii="Times New Roman" w:hAnsi="Times New Roman"/>
          <w:sz w:val="26"/>
        </w:rPr>
        <w:t xml:space="preserve"> муниципального района Республики Марий Эл</w:t>
      </w:r>
      <w:r>
        <w:rPr>
          <w:rFonts w:ascii="Times New Roman" w:hAnsi="Times New Roman"/>
          <w:sz w:val="26"/>
        </w:rPr>
        <w:t>» (в ред. от 06.07.2023 г. № 61)</w:t>
      </w:r>
    </w:p>
    <w:p w14:paraId="17000000">
      <w:pPr>
        <w:widowControl w:val="1"/>
        <w:spacing w:after="0" w:line="240" w:lineRule="auto"/>
        <w:ind w:firstLine="324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</w:t>
      </w:r>
    </w:p>
    <w:p w14:paraId="18000000">
      <w:pPr>
        <w:widowControl w:val="1"/>
        <w:spacing w:after="0" w:line="240" w:lineRule="auto"/>
        <w:ind w:firstLine="324"/>
        <w:jc w:val="center"/>
        <w:rPr>
          <w:rFonts w:ascii="Times New Roman" w:hAnsi="Times New Roman"/>
          <w:sz w:val="26"/>
        </w:rPr>
      </w:pPr>
    </w:p>
    <w:p w14:paraId="19000000">
      <w:pPr>
        <w:widowControl w:val="1"/>
        <w:spacing w:after="0" w:line="240" w:lineRule="auto"/>
        <w:ind w:firstLine="32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Федеральным законом 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instrText>HYPERLINK "https://pravo-search.minjust.ru/bigs/showDocument.html?id=BBA0BFB1-06C7-4E50-A8D3-FE1045784BF1"</w:instrTex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>от 27 июля 2010 г. № 210-ФЗ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> «Об организации предоставлении государственных и муниципальных услуг», </w:t>
      </w:r>
      <w:r>
        <w:rPr>
          <w:rFonts w:ascii="Times New Roman" w:hAnsi="Times New Roman"/>
          <w:sz w:val="26"/>
        </w:rPr>
        <w:t xml:space="preserve"> Федеральным законом от 22.07.2024 №187-ФЗ «О внесении изменений в отдельные законодательные акты Российской Федерации в связи с принятием Федерального закона «О строительстве жилых домов по договорам строительного подряда с использованием счетов </w:t>
      </w:r>
      <w:r>
        <w:rPr>
          <w:rFonts w:ascii="Times New Roman" w:hAnsi="Times New Roman"/>
          <w:sz w:val="26"/>
        </w:rPr>
        <w:t>эскроу</w:t>
      </w:r>
      <w:r>
        <w:rPr>
          <w:rFonts w:ascii="Times New Roman" w:hAnsi="Times New Roman"/>
          <w:sz w:val="26"/>
        </w:rPr>
        <w:t xml:space="preserve">», от 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instrText>HYPERLINK "https://pravo-search.minjust.ru/bigs/showDocument.html?id=EB3FF91C-0B7D-4BE6-B723-2B95379F7D60"</w:instrTex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 xml:space="preserve">Уставом 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>Красноярского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 xml:space="preserve"> сельского 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>поселения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 xml:space="preserve"> 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>Звениговского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 xml:space="preserve"> муниципального района Рес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>публики Марий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 xml:space="preserve"> Эл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Красноярская</w:t>
      </w:r>
      <w:r>
        <w:rPr>
          <w:rFonts w:ascii="Times New Roman" w:hAnsi="Times New Roman"/>
          <w:sz w:val="26"/>
        </w:rPr>
        <w:t xml:space="preserve"> сельская администрация </w:t>
      </w:r>
      <w:r>
        <w:rPr>
          <w:rFonts w:ascii="Times New Roman" w:hAnsi="Times New Roman"/>
          <w:sz w:val="26"/>
        </w:rPr>
        <w:t>Звениговского</w:t>
      </w:r>
      <w:r>
        <w:rPr>
          <w:rFonts w:ascii="Times New Roman" w:hAnsi="Times New Roman"/>
          <w:sz w:val="26"/>
        </w:rPr>
        <w:t xml:space="preserve"> муниципального района </w:t>
      </w:r>
      <w:r>
        <w:rPr>
          <w:rFonts w:ascii="Times New Roman" w:hAnsi="Times New Roman"/>
          <w:sz w:val="26"/>
        </w:rPr>
        <w:t>Республики Марий Эл</w:t>
      </w:r>
    </w:p>
    <w:p w14:paraId="1A000000">
      <w:pPr>
        <w:widowControl w:val="1"/>
        <w:spacing w:after="0" w:line="240" w:lineRule="auto"/>
        <w:ind w:firstLine="324"/>
        <w:jc w:val="both"/>
        <w:rPr>
          <w:rFonts w:ascii="Times New Roman" w:hAnsi="Times New Roman"/>
          <w:sz w:val="26"/>
        </w:rPr>
      </w:pPr>
    </w:p>
    <w:p w14:paraId="1B000000">
      <w:pPr>
        <w:widowControl w:val="1"/>
        <w:spacing w:after="0" w:line="240" w:lineRule="auto"/>
        <w:ind w:firstLine="324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ПОСТАНОВЛЯЕТ:</w:t>
      </w:r>
    </w:p>
    <w:p w14:paraId="1C000000">
      <w:pPr>
        <w:widowControl w:val="1"/>
        <w:spacing w:after="0" w:line="240" w:lineRule="auto"/>
        <w:ind w:firstLine="324"/>
        <w:jc w:val="both"/>
        <w:rPr>
          <w:rFonts w:ascii="Times New Roman" w:hAnsi="Times New Roman"/>
          <w:sz w:val="26"/>
        </w:rPr>
      </w:pPr>
    </w:p>
    <w:p w14:paraId="1D000000">
      <w:pPr>
        <w:widowControl w:val="1"/>
        <w:spacing w:after="0" w:line="240" w:lineRule="auto"/>
        <w:ind w:firstLine="32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 xml:space="preserve">Внести </w:t>
      </w:r>
      <w:r>
        <w:rPr>
          <w:rFonts w:ascii="Times New Roman" w:hAnsi="Times New Roman"/>
          <w:sz w:val="26"/>
        </w:rPr>
        <w:t xml:space="preserve">в постановление </w:t>
      </w:r>
      <w:r>
        <w:rPr>
          <w:rFonts w:ascii="Times New Roman" w:hAnsi="Times New Roman"/>
          <w:sz w:val="26"/>
        </w:rPr>
        <w:t>Красноярской</w:t>
      </w:r>
      <w:r>
        <w:rPr>
          <w:rFonts w:ascii="Times New Roman" w:hAnsi="Times New Roman"/>
          <w:sz w:val="26"/>
        </w:rPr>
        <w:t xml:space="preserve"> сельской администрации от 07 июня 2023 года № 54 «Об утверждении административного регламента предоставления муниципальной услуги «Выдача разрешения на ввод объекта в эксплуатацию» на территории </w:t>
      </w:r>
      <w:r>
        <w:rPr>
          <w:rFonts w:ascii="Times New Roman" w:hAnsi="Times New Roman"/>
          <w:sz w:val="26"/>
        </w:rPr>
        <w:t>Красноярского</w:t>
      </w:r>
      <w:r>
        <w:rPr>
          <w:rFonts w:ascii="Times New Roman" w:hAnsi="Times New Roman"/>
          <w:sz w:val="26"/>
        </w:rPr>
        <w:t xml:space="preserve"> сельского поселения </w:t>
      </w:r>
      <w:r>
        <w:rPr>
          <w:rFonts w:ascii="Times New Roman" w:hAnsi="Times New Roman"/>
          <w:sz w:val="26"/>
        </w:rPr>
        <w:t>Звениговского</w:t>
      </w:r>
      <w:r>
        <w:rPr>
          <w:rFonts w:ascii="Times New Roman" w:hAnsi="Times New Roman"/>
          <w:sz w:val="26"/>
        </w:rPr>
        <w:t xml:space="preserve"> муниципального района Республики Марий Эл» (в ред. от 06.07.2023 г. № 54)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(далее – Постановление, Административный регламент) следующие изменения:</w:t>
      </w:r>
    </w:p>
    <w:p w14:paraId="1E000000">
      <w:pPr>
        <w:widowControl w:val="1"/>
        <w:spacing w:after="0" w:line="240" w:lineRule="auto"/>
        <w:ind w:firstLine="32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</w:t>
      </w:r>
      <w:r>
        <w:rPr>
          <w:rFonts w:ascii="Times New Roman" w:hAnsi="Times New Roman"/>
          <w:sz w:val="26"/>
        </w:rPr>
        <w:t>Пункт 2.4 Административного регламента дополнить абзацами 11 и 12 следующего содержания:</w:t>
      </w:r>
    </w:p>
    <w:p w14:paraId="1F000000">
      <w:pPr>
        <w:pStyle w:val="Style_4"/>
        <w:widowControl w:val="1"/>
        <w:spacing w:after="0" w:before="0"/>
        <w:ind w:firstLine="324"/>
        <w:jc w:val="both"/>
        <w:rPr>
          <w:color w:val="000000"/>
          <w:sz w:val="26"/>
        </w:rPr>
      </w:pPr>
      <w:r>
        <w:rPr>
          <w:color w:val="000000"/>
          <w:sz w:val="26"/>
        </w:rPr>
        <w:t>«В случаях, предусмотренных </w:t>
      </w:r>
      <w:r>
        <w:rPr>
          <w:rStyle w:val="Style_3_ch"/>
          <w:color w:val="1A0DAB"/>
          <w:sz w:val="26"/>
        </w:rPr>
        <w:fldChar w:fldCharType="begin"/>
      </w:r>
      <w:r>
        <w:rPr>
          <w:rStyle w:val="Style_3_ch"/>
          <w:color w:val="1A0DAB"/>
          <w:sz w:val="26"/>
        </w:rPr>
        <w:instrText>HYPERLINK "https://www.consultant.ru/document/cons_doc_LAW_481246/2ea21d30b0feefd408429263228d336542dbed33/#dst100059"</w:instrText>
      </w:r>
      <w:r>
        <w:rPr>
          <w:rStyle w:val="Style_3_ch"/>
          <w:color w:val="1A0DAB"/>
          <w:sz w:val="26"/>
        </w:rPr>
        <w:fldChar w:fldCharType="separate"/>
      </w:r>
      <w:r>
        <w:rPr>
          <w:rStyle w:val="Style_3_ch"/>
          <w:color w:val="1A0DAB"/>
          <w:sz w:val="26"/>
        </w:rPr>
        <w:t>статьей 5</w:t>
      </w:r>
      <w:r>
        <w:rPr>
          <w:rStyle w:val="Style_3_ch"/>
          <w:color w:val="1A0DAB"/>
          <w:sz w:val="26"/>
        </w:rPr>
        <w:fldChar w:fldCharType="end"/>
      </w:r>
      <w:r>
        <w:rPr>
          <w:color w:val="000000"/>
          <w:sz w:val="26"/>
        </w:rPr>
        <w:t xml:space="preserve"> Федерального закона "О строительстве жилых домов по договорам строительного подряда с использованием счетов </w:t>
      </w:r>
      <w:r>
        <w:rPr>
          <w:color w:val="000000"/>
          <w:sz w:val="26"/>
        </w:rPr>
        <w:t>эскроу</w:t>
      </w:r>
      <w:r>
        <w:rPr>
          <w:color w:val="000000"/>
          <w:sz w:val="26"/>
        </w:rPr>
        <w:t>", уведомление, предусмотренное </w:t>
      </w:r>
      <w:r>
        <w:rPr>
          <w:rStyle w:val="Style_3_ch"/>
          <w:color w:val="1A0DAB"/>
          <w:sz w:val="26"/>
        </w:rPr>
        <w:fldChar w:fldCharType="begin"/>
      </w:r>
      <w:r>
        <w:rPr>
          <w:rStyle w:val="Style_3_ch"/>
          <w:color w:val="1A0DAB"/>
          <w:sz w:val="26"/>
        </w:rPr>
        <w:instrText>HYPERLINK "https://www.consultant.ru/document/cons_doc_LAW_481298/935a657a2b5f7c7a6436cb756694bb2d649c7a00/#dst4465"</w:instrText>
      </w:r>
      <w:r>
        <w:rPr>
          <w:rStyle w:val="Style_3_ch"/>
          <w:color w:val="1A0DAB"/>
          <w:sz w:val="26"/>
        </w:rPr>
        <w:fldChar w:fldCharType="separate"/>
      </w:r>
      <w:r>
        <w:rPr>
          <w:rStyle w:val="Style_3_ch"/>
          <w:color w:val="1A0DAB"/>
          <w:sz w:val="26"/>
        </w:rPr>
        <w:t>частью 16</w:t>
      </w:r>
      <w:r>
        <w:rPr>
          <w:rStyle w:val="Style_3_ch"/>
          <w:color w:val="1A0DAB"/>
          <w:sz w:val="26"/>
        </w:rPr>
        <w:fldChar w:fldCharType="end"/>
      </w:r>
      <w:r>
        <w:rPr>
          <w:color w:val="000000"/>
          <w:sz w:val="26"/>
        </w:rPr>
        <w:t>  статьи</w:t>
      </w:r>
      <w:r>
        <w:rPr>
          <w:color w:val="000000"/>
          <w:sz w:val="26"/>
        </w:rPr>
        <w:t xml:space="preserve"> 55 Градостроительного кодекса Российской Федерации</w:t>
      </w:r>
      <w:r>
        <w:rPr>
          <w:color w:val="000000"/>
          <w:sz w:val="26"/>
        </w:rPr>
        <w:t xml:space="preserve">, может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r>
        <w:rPr>
          <w:color w:val="000000"/>
          <w:sz w:val="26"/>
        </w:rPr>
        <w:t>эскроу</w:t>
      </w:r>
      <w:r>
        <w:rPr>
          <w:color w:val="000000"/>
          <w:sz w:val="26"/>
        </w:rPr>
        <w:t>, с приложением наряду с документами, предусмотренными </w:t>
      </w:r>
      <w:r>
        <w:rPr>
          <w:rStyle w:val="Style_3_ch"/>
          <w:color w:val="1A0DAB"/>
          <w:sz w:val="26"/>
        </w:rPr>
        <w:fldChar w:fldCharType="begin"/>
      </w:r>
      <w:r>
        <w:rPr>
          <w:rStyle w:val="Style_3_ch"/>
          <w:color w:val="1A0DAB"/>
          <w:sz w:val="26"/>
        </w:rPr>
        <w:instrText>HYPERLINK "https://www.consultant.ru/document/cons_doc_LAW_481298/935a657a2b5f7c7a6436cb756694bb2d649c7a00/#dst4465"</w:instrText>
      </w:r>
      <w:r>
        <w:rPr>
          <w:rStyle w:val="Style_3_ch"/>
          <w:color w:val="1A0DAB"/>
          <w:sz w:val="26"/>
        </w:rPr>
        <w:fldChar w:fldCharType="separate"/>
      </w:r>
      <w:r>
        <w:rPr>
          <w:rStyle w:val="Style_3_ch"/>
          <w:color w:val="1A0DAB"/>
          <w:sz w:val="26"/>
        </w:rPr>
        <w:t>частью 16</w:t>
      </w:r>
      <w:r>
        <w:rPr>
          <w:rStyle w:val="Style_3_ch"/>
          <w:color w:val="1A0DAB"/>
          <w:sz w:val="26"/>
        </w:rPr>
        <w:fldChar w:fldCharType="end"/>
      </w:r>
      <w:r>
        <w:rPr>
          <w:color w:val="000000"/>
          <w:sz w:val="26"/>
        </w:rPr>
        <w:t> статьи</w:t>
      </w:r>
      <w:r>
        <w:rPr>
          <w:color w:val="000000"/>
          <w:sz w:val="26"/>
        </w:rPr>
        <w:t xml:space="preserve"> 55 Градостроительного кодекса Российской Федерации</w:t>
      </w:r>
      <w:r>
        <w:rPr>
          <w:color w:val="000000"/>
          <w:sz w:val="26"/>
        </w:rPr>
        <w:t xml:space="preserve">, указанного договора, а также документа, подтверждающего приемку застройщиком объекта индивидуального жилищного строительства, построенного в соответствии с указанным договором (передаточного акта), подписанного обеими сторонами указанного договора. </w:t>
      </w:r>
      <w:r>
        <w:rPr>
          <w:color w:val="000000"/>
          <w:sz w:val="26"/>
        </w:rPr>
        <w:t xml:space="preserve">В этих случаях доверенность от имени застройщика не требуется и все уведомления, </w:t>
      </w:r>
      <w:r>
        <w:rPr>
          <w:color w:val="000000"/>
          <w:sz w:val="26"/>
        </w:rPr>
        <w:t>предусмотренные </w:t>
      </w:r>
      <w:r>
        <w:rPr>
          <w:rStyle w:val="Style_3_ch"/>
          <w:color w:val="1A0DAB"/>
          <w:sz w:val="26"/>
        </w:rPr>
        <w:fldChar w:fldCharType="begin"/>
      </w:r>
      <w:r>
        <w:rPr>
          <w:rStyle w:val="Style_3_ch"/>
          <w:color w:val="1A0DAB"/>
          <w:sz w:val="26"/>
        </w:rPr>
        <w:instrText>HYPERLINK "https://www.consultant.ru/document/cons_doc_LAW_481298/935a657a2b5f7c7a6436cb756694bb2d649c7a00/#dst2660"</w:instrText>
      </w:r>
      <w:r>
        <w:rPr>
          <w:rStyle w:val="Style_3_ch"/>
          <w:color w:val="1A0DAB"/>
          <w:sz w:val="26"/>
        </w:rPr>
        <w:fldChar w:fldCharType="separate"/>
      </w:r>
      <w:r>
        <w:rPr>
          <w:rStyle w:val="Style_3_ch"/>
          <w:color w:val="1A0DAB"/>
          <w:sz w:val="26"/>
        </w:rPr>
        <w:t>частью 19</w:t>
      </w:r>
      <w:r>
        <w:rPr>
          <w:rStyle w:val="Style_3_ch"/>
          <w:color w:val="1A0DAB"/>
          <w:sz w:val="26"/>
        </w:rPr>
        <w:fldChar w:fldCharType="end"/>
      </w:r>
      <w:r>
        <w:rPr>
          <w:color w:val="000000"/>
          <w:sz w:val="26"/>
        </w:rPr>
        <w:t> статьи</w:t>
      </w:r>
      <w:r>
        <w:rPr>
          <w:color w:val="000000"/>
          <w:sz w:val="26"/>
        </w:rPr>
        <w:t xml:space="preserve"> 55 Градостроительного кодекса Российской Федерации</w:t>
      </w:r>
      <w:r>
        <w:rPr>
          <w:color w:val="000000"/>
          <w:sz w:val="26"/>
        </w:rPr>
        <w:t xml:space="preserve">, </w:t>
      </w:r>
      <w:r>
        <w:rPr>
          <w:color w:val="000000"/>
          <w:sz w:val="26"/>
        </w:rPr>
        <w:t>направляются уполномоченными на выдачу разрешений на строительство федеральным органом исполнительной власти, органом исполнительной власти субъекта Российской Федерации или органом местного самоуправления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</w:t>
      </w:r>
      <w:r>
        <w:rPr>
          <w:color w:val="000000"/>
          <w:sz w:val="26"/>
        </w:rPr>
        <w:t xml:space="preserve"> счета </w:t>
      </w:r>
      <w:r>
        <w:rPr>
          <w:color w:val="000000"/>
          <w:sz w:val="26"/>
        </w:rPr>
        <w:t>эскроу</w:t>
      </w:r>
      <w:r>
        <w:rPr>
          <w:color w:val="000000"/>
          <w:sz w:val="26"/>
        </w:rPr>
        <w:t>.</w:t>
      </w:r>
    </w:p>
    <w:p w14:paraId="20000000">
      <w:pPr>
        <w:widowControl w:val="1"/>
        <w:spacing w:after="0" w:line="240" w:lineRule="auto"/>
        <w:ind w:firstLine="32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строительстве объектов индивидуального жилищного строительства в соответствии с Федеральным </w:t>
      </w:r>
      <w:r>
        <w:rPr>
          <w:rStyle w:val="Style_3_ch"/>
          <w:rFonts w:ascii="Times New Roman" w:hAnsi="Times New Roman"/>
          <w:color w:val="1A0DAB"/>
          <w:sz w:val="26"/>
        </w:rPr>
        <w:fldChar w:fldCharType="begin"/>
      </w:r>
      <w:r>
        <w:rPr>
          <w:rStyle w:val="Style_3_ch"/>
          <w:rFonts w:ascii="Times New Roman" w:hAnsi="Times New Roman"/>
          <w:color w:val="1A0DAB"/>
          <w:sz w:val="26"/>
        </w:rPr>
        <w:instrText>HYPERLINK "https://www.consultant.ru/document/cons_doc_LAW_481246/"</w:instrText>
      </w:r>
      <w:r>
        <w:rPr>
          <w:rStyle w:val="Style_3_ch"/>
          <w:rFonts w:ascii="Times New Roman" w:hAnsi="Times New Roman"/>
          <w:color w:val="1A0DAB"/>
          <w:sz w:val="26"/>
        </w:rPr>
        <w:fldChar w:fldCharType="separate"/>
      </w:r>
      <w:r>
        <w:rPr>
          <w:rStyle w:val="Style_3_ch"/>
          <w:rFonts w:ascii="Times New Roman" w:hAnsi="Times New Roman"/>
          <w:color w:val="1A0DAB"/>
          <w:sz w:val="26"/>
        </w:rPr>
        <w:t>законом</w:t>
      </w:r>
      <w:r>
        <w:rPr>
          <w:rStyle w:val="Style_3_ch"/>
          <w:rFonts w:ascii="Times New Roman" w:hAnsi="Times New Roman"/>
          <w:color w:val="1A0DAB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 "О строительстве жилых домов по договорам строительного подряда с использованием счетов </w:t>
      </w:r>
      <w:r>
        <w:rPr>
          <w:rFonts w:ascii="Times New Roman" w:hAnsi="Times New Roman"/>
          <w:sz w:val="26"/>
        </w:rPr>
        <w:t>эскроу</w:t>
      </w:r>
      <w:r>
        <w:rPr>
          <w:rFonts w:ascii="Times New Roman" w:hAnsi="Times New Roman"/>
          <w:sz w:val="26"/>
        </w:rPr>
        <w:t xml:space="preserve">" уведомления, предусмотренные </w:t>
      </w:r>
      <w:r>
        <w:rPr>
          <w:rFonts w:ascii="Times New Roman" w:hAnsi="Times New Roman"/>
          <w:color w:val="000000"/>
          <w:sz w:val="26"/>
        </w:rPr>
        <w:t>статьей 55 Градостроительного кодекса Российской Федерации</w:t>
      </w:r>
      <w:r>
        <w:rPr>
          <w:rFonts w:ascii="Times New Roman" w:hAnsi="Times New Roman"/>
          <w:sz w:val="26"/>
        </w:rPr>
        <w:t xml:space="preserve"> 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</w:t>
      </w:r>
      <w:r>
        <w:rPr>
          <w:rFonts w:ascii="Times New Roman" w:hAnsi="Times New Roman"/>
          <w:sz w:val="26"/>
        </w:rPr>
        <w:t>эскроу</w:t>
      </w:r>
      <w:r>
        <w:rPr>
          <w:rFonts w:ascii="Times New Roman" w:hAnsi="Times New Roman"/>
          <w:sz w:val="26"/>
        </w:rPr>
        <w:t>, размещаются уполномоченными на выдачу разрешений на строительство федеральным органом исполнительной власти,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строительства, указанной в </w:t>
      </w:r>
      <w:r>
        <w:rPr>
          <w:rStyle w:val="Style_3_ch"/>
          <w:rFonts w:ascii="Times New Roman" w:hAnsi="Times New Roman"/>
          <w:color w:val="1A0DAB"/>
          <w:sz w:val="26"/>
        </w:rPr>
        <w:fldChar w:fldCharType="begin"/>
      </w:r>
      <w:r>
        <w:rPr>
          <w:rStyle w:val="Style_3_ch"/>
          <w:rFonts w:ascii="Times New Roman" w:hAnsi="Times New Roman"/>
          <w:color w:val="1A0DAB"/>
          <w:sz w:val="26"/>
        </w:rPr>
        <w:instrText>HYPERLINK "https://www.consultant.ru/document/cons_doc_LAW_481298/935a657a2b5f7c7a6436cb756694bb2d649c7a00/#dst3758"</w:instrText>
      </w:r>
      <w:r>
        <w:rPr>
          <w:rStyle w:val="Style_3_ch"/>
          <w:rFonts w:ascii="Times New Roman" w:hAnsi="Times New Roman"/>
          <w:color w:val="1A0DAB"/>
          <w:sz w:val="26"/>
        </w:rPr>
        <w:fldChar w:fldCharType="separate"/>
      </w:r>
      <w:r>
        <w:rPr>
          <w:rStyle w:val="Style_3_ch"/>
          <w:rFonts w:ascii="Times New Roman" w:hAnsi="Times New Roman"/>
          <w:color w:val="1A0DAB"/>
          <w:sz w:val="26"/>
        </w:rPr>
        <w:t>пункте 5 части 2.2</w:t>
      </w:r>
      <w:r>
        <w:rPr>
          <w:rStyle w:val="Style_3_ch"/>
          <w:rFonts w:ascii="Times New Roman" w:hAnsi="Times New Roman"/>
          <w:color w:val="1A0DAB"/>
          <w:sz w:val="26"/>
        </w:rPr>
        <w:fldChar w:fldCharType="end"/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статьи 55 Градостроительного кодекса Российской Федерации</w:t>
      </w:r>
      <w:r>
        <w:rPr>
          <w:rFonts w:ascii="Times New Roman" w:hAnsi="Times New Roman"/>
          <w:sz w:val="26"/>
        </w:rPr>
        <w:t>.»</w:t>
      </w:r>
      <w:r>
        <w:rPr>
          <w:rFonts w:ascii="Times New Roman" w:hAnsi="Times New Roman"/>
          <w:sz w:val="26"/>
        </w:rPr>
        <w:t>.</w:t>
      </w:r>
    </w:p>
    <w:p w14:paraId="21000000">
      <w:pPr>
        <w:widowControl w:val="1"/>
        <w:spacing w:after="0" w:line="240" w:lineRule="auto"/>
        <w:ind w:firstLine="32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 на официальном портал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«ВМарийЭл»</w:t>
      </w:r>
      <w:r>
        <w:rPr>
          <w:rFonts w:ascii="Times New Roman" w:hAnsi="Times New Roman"/>
          <w:sz w:val="28"/>
        </w:rPr>
        <w:t>.</w:t>
      </w:r>
    </w:p>
    <w:p w14:paraId="22000000">
      <w:pPr>
        <w:widowControl w:val="1"/>
        <w:spacing w:after="0" w:line="240" w:lineRule="auto"/>
        <w:ind w:firstLine="324"/>
        <w:jc w:val="both"/>
        <w:rPr>
          <w:rFonts w:ascii="Times New Roman" w:hAnsi="Times New Roman"/>
          <w:sz w:val="26"/>
        </w:rPr>
      </w:pPr>
    </w:p>
    <w:p w14:paraId="23000000">
      <w:pPr>
        <w:widowControl w:val="1"/>
        <w:spacing w:after="0" w:line="240" w:lineRule="auto"/>
        <w:ind w:firstLine="324"/>
        <w:jc w:val="both"/>
        <w:rPr>
          <w:rFonts w:ascii="Times New Roman" w:hAnsi="Times New Roman"/>
          <w:sz w:val="26"/>
        </w:rPr>
      </w:pPr>
    </w:p>
    <w:p w14:paraId="2400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 </w:t>
      </w:r>
      <w:r>
        <w:rPr>
          <w:rFonts w:ascii="Times New Roman" w:hAnsi="Times New Roman"/>
          <w:sz w:val="26"/>
        </w:rPr>
        <w:t>Красноярской</w:t>
      </w:r>
      <w:r>
        <w:rPr>
          <w:rFonts w:ascii="Times New Roman" w:hAnsi="Times New Roman"/>
          <w:sz w:val="26"/>
        </w:rPr>
        <w:t xml:space="preserve"> </w:t>
      </w:r>
    </w:p>
    <w:p w14:paraId="2500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сельской администрации                                                                 Д.В. Желудкин</w:t>
      </w:r>
    </w:p>
    <w:p w14:paraId="2600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</w:p>
    <w:p w14:paraId="27000000">
      <w:pPr>
        <w:widowControl w:val="1"/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14:paraId="28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29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2A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2B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2C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2D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2E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2F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30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31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32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33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34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35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36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37000000">
      <w:pPr>
        <w:widowControl w:val="1"/>
        <w:spacing w:after="0" w:line="240" w:lineRule="auto"/>
        <w:ind w:firstLine="324"/>
        <w:jc w:val="left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исп. Соколова Д.Н., </w:t>
      </w:r>
    </w:p>
    <w:p w14:paraId="38000000">
      <w:pPr>
        <w:widowControl w:val="1"/>
        <w:spacing w:after="0" w:line="240" w:lineRule="auto"/>
        <w:ind w:firstLine="324"/>
        <w:jc w:val="left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тел. 6-42-05</w:t>
      </w:r>
    </w:p>
    <w:p w14:paraId="39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3A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3B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3C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sectPr>
      <w:headerReference r:id="rId1" w:type="default"/>
      <w:footerReference r:id="rId2" w:type="default"/>
      <w:pgSz w:h="16838" w:orient="portrait" w:w="11906"/>
      <w:pgMar w:bottom="709" w:footer="709" w:gutter="0" w:header="709" w:left="1418" w:right="851" w:top="56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widowControl w:val="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3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endnote reference"/>
    <w:link w:val="Style_6_ch"/>
    <w:rPr>
      <w:vertAlign w:val="superscript"/>
    </w:rPr>
  </w:style>
  <w:style w:styleId="Style_6_ch" w:type="character">
    <w:name w:val="endnote reference"/>
    <w:link w:val="Style_6"/>
    <w:rPr>
      <w:vertAlign w:val="superscript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4" w:type="paragraph">
    <w:name w:val="Normal (Web)"/>
    <w:basedOn w:val="Style_5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5_ch"/>
    <w:link w:val="Style_4"/>
    <w:rPr>
      <w:rFonts w:ascii="Times New Roman" w:hAnsi="Times New Roman"/>
      <w:sz w:val="24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footnote reference"/>
    <w:link w:val="Style_9_ch"/>
    <w:rPr>
      <w:vertAlign w:val="superscript"/>
    </w:rPr>
  </w:style>
  <w:style w:styleId="Style_9_ch" w:type="character">
    <w:name w:val="footnote reference"/>
    <w:link w:val="Style_9"/>
    <w:rPr>
      <w:vertAlign w:val="superscript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Основной текст1"/>
    <w:basedOn w:val="Style_5"/>
    <w:link w:val="Style_11_ch"/>
    <w:pPr>
      <w:widowControl w:val="0"/>
      <w:spacing w:after="300" w:line="326" w:lineRule="exact"/>
      <w:ind w:hanging="340"/>
      <w:jc w:val="center"/>
    </w:pPr>
    <w:rPr>
      <w:rFonts w:ascii="Times New Roman" w:hAnsi="Times New Roman"/>
      <w:sz w:val="26"/>
    </w:rPr>
  </w:style>
  <w:style w:styleId="Style_11_ch" w:type="character">
    <w:name w:val="Основной текст1"/>
    <w:basedOn w:val="Style_5_ch"/>
    <w:link w:val="Style_11"/>
    <w:rPr>
      <w:rFonts w:ascii="Times New Roman" w:hAnsi="Times New Roman"/>
      <w:sz w:val="26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basedOn w:val="Style_5"/>
    <w:link w:val="Style_13_ch"/>
    <w:pPr>
      <w:widowControl w:val="1"/>
      <w:spacing w:after="0" w:line="240" w:lineRule="auto"/>
      <w:ind/>
    </w:pPr>
    <w:rPr>
      <w:rFonts w:ascii="Times New Roman" w:hAnsi="Times New Roman"/>
      <w:sz w:val="20"/>
    </w:rPr>
  </w:style>
  <w:style w:styleId="Style_13_ch" w:type="character">
    <w:name w:val="Endnote"/>
    <w:basedOn w:val="Style_5_ch"/>
    <w:link w:val="Style_13"/>
    <w:rPr>
      <w:rFonts w:ascii="Times New Roman" w:hAnsi="Times New Roman"/>
      <w:sz w:val="20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Рег. 1.1.1"/>
    <w:basedOn w:val="Style_5"/>
    <w:link w:val="Style_15_ch"/>
    <w:pPr>
      <w:widowControl w:val="1"/>
      <w:spacing w:after="0"/>
      <w:ind/>
      <w:jc w:val="both"/>
    </w:pPr>
    <w:rPr>
      <w:rFonts w:ascii="Times New Roman" w:hAnsi="Times New Roman"/>
      <w:sz w:val="28"/>
    </w:rPr>
  </w:style>
  <w:style w:styleId="Style_15_ch" w:type="character">
    <w:name w:val="Рег. 1.1.1"/>
    <w:basedOn w:val="Style_5_ch"/>
    <w:link w:val="Style_15"/>
    <w:rPr>
      <w:rFonts w:ascii="Times New Roman" w:hAnsi="Times New Roman"/>
      <w:sz w:val="28"/>
    </w:rPr>
  </w:style>
  <w:style w:styleId="Style_16" w:type="paragraph">
    <w:name w:val="Заголовок 1 Знак"/>
    <w:link w:val="Style_16_ch"/>
    <w:rPr>
      <w:rFonts w:ascii="Cambria" w:hAnsi="Cambria"/>
      <w:color w:val="365F91"/>
      <w:sz w:val="32"/>
    </w:rPr>
  </w:style>
  <w:style w:styleId="Style_16_ch" w:type="character">
    <w:name w:val="Заголовок 1 Знак"/>
    <w:link w:val="Style_16"/>
    <w:rPr>
      <w:rFonts w:ascii="Cambria" w:hAnsi="Cambria"/>
      <w:color w:val="365F91"/>
      <w:sz w:val="32"/>
    </w:rPr>
  </w:style>
  <w:style w:styleId="Style_17" w:type="paragraph">
    <w:name w:val="Гипертекстовая ссылка"/>
    <w:link w:val="Style_17_ch"/>
    <w:rPr>
      <w:color w:val="106BBE"/>
    </w:rPr>
  </w:style>
  <w:style w:styleId="Style_17_ch" w:type="character">
    <w:name w:val="Гипертекстовая ссылка"/>
    <w:link w:val="Style_17"/>
    <w:rPr>
      <w:color w:val="106BBE"/>
    </w:rPr>
  </w:style>
  <w:style w:styleId="Style_18" w:type="paragraph">
    <w:name w:val="Default"/>
    <w:link w:val="Style_18_ch"/>
    <w:rPr>
      <w:rFonts w:ascii="Times New Roman" w:hAnsi="Times New Roman"/>
      <w:color w:val="000000"/>
      <w:sz w:val="24"/>
    </w:rPr>
  </w:style>
  <w:style w:styleId="Style_18_ch" w:type="character">
    <w:name w:val="Default"/>
    <w:link w:val="Style_18"/>
    <w:rPr>
      <w:rFonts w:ascii="Times New Roman" w:hAnsi="Times New Roman"/>
      <w:color w:val="000000"/>
      <w:sz w:val="24"/>
    </w:rPr>
  </w:style>
  <w:style w:styleId="Style_19" w:type="paragraph">
    <w:name w:val="table"/>
    <w:basedOn w:val="Style_5"/>
    <w:link w:val="Style_19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table"/>
    <w:basedOn w:val="Style_5_ch"/>
    <w:link w:val="Style_19"/>
    <w:rPr>
      <w:rFonts w:ascii="Times New Roman" w:hAnsi="Times New Roman"/>
      <w:sz w:val="24"/>
    </w:rPr>
  </w:style>
  <w:style w:styleId="Style_20" w:type="paragraph">
    <w:name w:val="toc 3"/>
    <w:next w:val="Style_5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s_16"/>
    <w:basedOn w:val="Style_5"/>
    <w:link w:val="Style_2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s_16"/>
    <w:basedOn w:val="Style_5_ch"/>
    <w:link w:val="Style_21"/>
    <w:rPr>
      <w:rFonts w:ascii="Times New Roman" w:hAnsi="Times New Roman"/>
      <w:sz w:val="24"/>
    </w:rPr>
  </w:style>
  <w:style w:styleId="Style_22" w:type="paragraph">
    <w:name w:val="empty"/>
    <w:basedOn w:val="Style_5"/>
    <w:link w:val="Style_2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empty"/>
    <w:basedOn w:val="Style_5_ch"/>
    <w:link w:val="Style_22"/>
    <w:rPr>
      <w:rFonts w:ascii="Times New Roman" w:hAnsi="Times New Roman"/>
      <w:sz w:val="24"/>
    </w:rPr>
  </w:style>
  <w:style w:styleId="Style_23" w:type="paragraph">
    <w:name w:val="ConsPlusTitle"/>
    <w:link w:val="Style_23_ch"/>
    <w:pPr>
      <w:widowControl w:val="0"/>
      <w:ind/>
    </w:pPr>
    <w:rPr>
      <w:b w:val="1"/>
      <w:sz w:val="22"/>
    </w:rPr>
  </w:style>
  <w:style w:styleId="Style_23_ch" w:type="character">
    <w:name w:val="ConsPlusTitle"/>
    <w:link w:val="Style_23"/>
    <w:rPr>
      <w:b w:val="1"/>
      <w:sz w:val="22"/>
    </w:rPr>
  </w:style>
  <w:style w:styleId="Style_24" w:type="paragraph">
    <w:name w:val="heading 5"/>
    <w:next w:val="Style_5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heading 1"/>
    <w:next w:val="Style_5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FollowedHyperlink"/>
    <w:basedOn w:val="Style_25"/>
    <w:link w:val="Style_27_ch"/>
    <w:rPr>
      <w:color w:val="800080"/>
      <w:u w:val="single"/>
    </w:rPr>
  </w:style>
  <w:style w:styleId="Style_27_ch" w:type="character">
    <w:name w:val="FollowedHyperlink"/>
    <w:basedOn w:val="Style_25_ch"/>
    <w:link w:val="Style_27"/>
    <w:rPr>
      <w:color w:val="800080"/>
      <w:u w:val="single"/>
    </w:rPr>
  </w:style>
  <w:style w:styleId="Style_3" w:type="paragraph">
    <w:name w:val="Hyperlink"/>
    <w:link w:val="Style_3_ch"/>
    <w:rPr>
      <w:color w:val="0563C1"/>
      <w:u w:val="single"/>
    </w:rPr>
  </w:style>
  <w:style w:styleId="Style_3_ch" w:type="character">
    <w:name w:val="Hyperlink"/>
    <w:link w:val="Style_3"/>
    <w:rPr>
      <w:color w:val="0563C1"/>
      <w:u w:val="single"/>
    </w:rPr>
  </w:style>
  <w:style w:styleId="Style_28" w:type="paragraph">
    <w:name w:val="Footnote"/>
    <w:basedOn w:val="Style_5"/>
    <w:link w:val="Style_28_ch"/>
    <w:pPr>
      <w:widowControl w:val="1"/>
      <w:spacing w:after="0" w:line="240" w:lineRule="auto"/>
      <w:ind/>
    </w:pPr>
    <w:rPr>
      <w:sz w:val="20"/>
    </w:rPr>
  </w:style>
  <w:style w:styleId="Style_28_ch" w:type="character">
    <w:name w:val="Footnote"/>
    <w:basedOn w:val="Style_5_ch"/>
    <w:link w:val="Style_28"/>
    <w:rPr>
      <w:sz w:val="20"/>
    </w:rPr>
  </w:style>
  <w:style w:styleId="Style_29" w:type="paragraph">
    <w:name w:val="МУ Обычный стиль"/>
    <w:basedOn w:val="Style_5"/>
    <w:link w:val="Style_29_ch"/>
    <w:pPr>
      <w:widowControl w:val="0"/>
      <w:tabs>
        <w:tab w:leader="none" w:pos="0" w:val="left"/>
        <w:tab w:leader="none" w:pos="1260" w:val="left"/>
        <w:tab w:leader="none" w:pos="2124" w:val="left"/>
        <w:tab w:leader="none" w:pos="2832" w:val="left"/>
        <w:tab w:leader="none" w:pos="3540" w:val="left"/>
        <w:tab w:leader="none" w:pos="4248" w:val="left"/>
        <w:tab w:leader="none" w:pos="4956" w:val="left"/>
        <w:tab w:leader="none" w:pos="5664" w:val="left"/>
        <w:tab w:leader="none" w:pos="6372" w:val="left"/>
        <w:tab w:leader="none" w:pos="7080" w:val="left"/>
        <w:tab w:leader="none" w:pos="7788" w:val="left"/>
        <w:tab w:leader="none" w:pos="8496" w:val="left"/>
        <w:tab w:leader="none" w:pos="9204" w:val="left"/>
        <w:tab w:leader="none" w:pos="9912" w:val="left"/>
      </w:tabs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styleId="Style_29_ch" w:type="character">
    <w:name w:val="МУ Обычный стиль"/>
    <w:basedOn w:val="Style_5_ch"/>
    <w:link w:val="Style_29"/>
    <w:rPr>
      <w:rFonts w:ascii="Times New Roman" w:hAnsi="Times New Roman"/>
      <w:sz w:val="28"/>
    </w:rPr>
  </w:style>
  <w:style w:styleId="Style_30" w:type="paragraph">
    <w:name w:val="toc 1"/>
    <w:next w:val="Style_5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Текст концевой сноски Знак1"/>
    <w:link w:val="Style_31_ch"/>
    <w:rPr>
      <w:rFonts w:ascii="Calibri" w:hAnsi="Calibri"/>
      <w:sz w:val="24"/>
    </w:rPr>
  </w:style>
  <w:style w:styleId="Style_31_ch" w:type="character">
    <w:name w:val="Текст концевой сноски Знак1"/>
    <w:link w:val="Style_31"/>
    <w:rPr>
      <w:rFonts w:ascii="Calibri" w:hAnsi="Calibri"/>
      <w:sz w:val="24"/>
    </w:rPr>
  </w:style>
  <w:style w:styleId="Style_32" w:type="paragraph">
    <w:name w:val="List Paragraph"/>
    <w:basedOn w:val="Style_5"/>
    <w:link w:val="Style_32_ch"/>
    <w:pPr>
      <w:widowControl w:val="1"/>
      <w:ind w:left="720"/>
      <w:contextualSpacing w:val="1"/>
    </w:pPr>
  </w:style>
  <w:style w:styleId="Style_32_ch" w:type="character">
    <w:name w:val="List Paragraph"/>
    <w:basedOn w:val="Style_5_ch"/>
    <w:link w:val="Style_32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ConsPlusNormal"/>
    <w:link w:val="Style_34_ch"/>
    <w:rPr>
      <w:rFonts w:ascii="Times New Roman" w:hAnsi="Times New Roman"/>
      <w:sz w:val="28"/>
    </w:rPr>
  </w:style>
  <w:style w:styleId="Style_34_ch" w:type="character">
    <w:name w:val="ConsPlusNormal"/>
    <w:link w:val="Style_34"/>
    <w:rPr>
      <w:rFonts w:ascii="Times New Roman" w:hAnsi="Times New Roman"/>
      <w:sz w:val="28"/>
    </w:rPr>
  </w:style>
  <w:style w:styleId="Style_35" w:type="paragraph">
    <w:name w:val="table0"/>
    <w:basedOn w:val="Style_5"/>
    <w:link w:val="Style_35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5_ch" w:type="character">
    <w:name w:val="table0"/>
    <w:basedOn w:val="Style_5_ch"/>
    <w:link w:val="Style_35"/>
    <w:rPr>
      <w:rFonts w:ascii="Times New Roman" w:hAnsi="Times New Roman"/>
      <w:sz w:val="24"/>
    </w:rPr>
  </w:style>
  <w:style w:styleId="Style_36" w:type="paragraph">
    <w:name w:val="Balloon Text"/>
    <w:basedOn w:val="Style_5"/>
    <w:link w:val="Style_36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36_ch" w:type="character">
    <w:name w:val="Balloon Text"/>
    <w:basedOn w:val="Style_5_ch"/>
    <w:link w:val="Style_36"/>
    <w:rPr>
      <w:rFonts w:ascii="Segoe UI" w:hAnsi="Segoe UI"/>
      <w:sz w:val="18"/>
    </w:rPr>
  </w:style>
  <w:style w:styleId="Style_37" w:type="paragraph">
    <w:name w:val="toc 9"/>
    <w:next w:val="Style_5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msonormal"/>
    <w:basedOn w:val="Style_5"/>
    <w:link w:val="Style_38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8_ch" w:type="character">
    <w:name w:val="msonormal"/>
    <w:basedOn w:val="Style_5_ch"/>
    <w:link w:val="Style_38"/>
    <w:rPr>
      <w:rFonts w:ascii="Times New Roman" w:hAnsi="Times New Roman"/>
      <w:sz w:val="24"/>
    </w:rPr>
  </w:style>
  <w:style w:styleId="Style_39" w:type="paragraph">
    <w:name w:val="annotation subject"/>
    <w:basedOn w:val="Style_40"/>
    <w:next w:val="Style_40"/>
    <w:link w:val="Style_39_ch"/>
    <w:rPr>
      <w:b w:val="1"/>
    </w:rPr>
  </w:style>
  <w:style w:styleId="Style_39_ch" w:type="character">
    <w:name w:val="annotation subject"/>
    <w:basedOn w:val="Style_40_ch"/>
    <w:link w:val="Style_39"/>
    <w:rPr>
      <w:b w:val="1"/>
    </w:rPr>
  </w:style>
  <w:style w:styleId="Style_41" w:type="paragraph">
    <w:name w:val="Рег. Основной текст уровнеь 1.1 (базовый)"/>
    <w:basedOn w:val="Style_34"/>
    <w:link w:val="Style_41_ch"/>
    <w:pPr>
      <w:widowControl w:val="1"/>
      <w:spacing w:line="276" w:lineRule="auto"/>
      <w:ind/>
      <w:jc w:val="both"/>
    </w:pPr>
  </w:style>
  <w:style w:styleId="Style_41_ch" w:type="character">
    <w:name w:val="Рег. Основной текст уровнеь 1.1 (базовый)"/>
    <w:basedOn w:val="Style_34_ch"/>
    <w:link w:val="Style_41"/>
  </w:style>
  <w:style w:styleId="Style_42" w:type="paragraph">
    <w:name w:val="no-indent"/>
    <w:basedOn w:val="Style_5"/>
    <w:link w:val="Style_4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2_ch" w:type="character">
    <w:name w:val="no-indent"/>
    <w:basedOn w:val="Style_5_ch"/>
    <w:link w:val="Style_42"/>
    <w:rPr>
      <w:rFonts w:ascii="Times New Roman" w:hAnsi="Times New Roman"/>
      <w:sz w:val="24"/>
    </w:rPr>
  </w:style>
  <w:style w:styleId="Style_43" w:type="paragraph">
    <w:name w:val="toc 8"/>
    <w:next w:val="Style_5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HTML Preformatted"/>
    <w:basedOn w:val="Style_5"/>
    <w:link w:val="Style_44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44_ch" w:type="character">
    <w:name w:val="HTML Preformatted"/>
    <w:basedOn w:val="Style_5_ch"/>
    <w:link w:val="Style_44"/>
    <w:rPr>
      <w:rFonts w:ascii="Courier New" w:hAnsi="Courier New"/>
      <w:sz w:val="20"/>
    </w:rPr>
  </w:style>
  <w:style w:styleId="Style_45" w:type="paragraph">
    <w:name w:val="Char Знак Знак Знак Знак Знак Знак"/>
    <w:basedOn w:val="Style_5"/>
    <w:link w:val="Style_45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45_ch" w:type="character">
    <w:name w:val="Char Знак Знак Знак Знак Знак Знак"/>
    <w:basedOn w:val="Style_5_ch"/>
    <w:link w:val="Style_45"/>
    <w:rPr>
      <w:rFonts w:ascii="Times New Roman" w:hAnsi="Times New Roman"/>
      <w:sz w:val="20"/>
    </w:rPr>
  </w:style>
  <w:style w:styleId="Style_46" w:type="paragraph">
    <w:name w:val="обычный приложения"/>
    <w:basedOn w:val="Style_5"/>
    <w:link w:val="Style_46_ch"/>
    <w:pPr>
      <w:widowControl w:val="1"/>
      <w:ind/>
      <w:jc w:val="center"/>
    </w:pPr>
    <w:rPr>
      <w:rFonts w:ascii="Times New Roman" w:hAnsi="Times New Roman"/>
      <w:b w:val="1"/>
      <w:sz w:val="24"/>
    </w:rPr>
  </w:style>
  <w:style w:styleId="Style_46_ch" w:type="character">
    <w:name w:val="обычный приложения"/>
    <w:basedOn w:val="Style_5_ch"/>
    <w:link w:val="Style_46"/>
    <w:rPr>
      <w:rFonts w:ascii="Times New Roman" w:hAnsi="Times New Roman"/>
      <w:b w:val="1"/>
      <w:sz w:val="24"/>
    </w:rPr>
  </w:style>
  <w:style w:styleId="Style_47" w:type="paragraph">
    <w:name w:val="Emphasis"/>
    <w:link w:val="Style_47_ch"/>
    <w:rPr>
      <w:i w:val="1"/>
    </w:rPr>
  </w:style>
  <w:style w:styleId="Style_47_ch" w:type="character">
    <w:name w:val="Emphasis"/>
    <w:link w:val="Style_47"/>
    <w:rPr>
      <w:i w:val="1"/>
    </w:rPr>
  </w:style>
  <w:style w:styleId="Style_48" w:type="paragraph">
    <w:name w:val="toc 5"/>
    <w:next w:val="Style_5"/>
    <w:link w:val="Style_4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link w:val="Style_49_ch"/>
    <w:semiHidden w:val="1"/>
    <w:unhideWhenUsed w:val="1"/>
    <w:rPr>
      <w:sz w:val="22"/>
    </w:rPr>
  </w:style>
  <w:style w:styleId="Style_49_ch" w:type="character">
    <w:link w:val="Style_49"/>
    <w:semiHidden w:val="1"/>
    <w:unhideWhenUsed w:val="1"/>
    <w:rPr>
      <w:sz w:val="22"/>
    </w:rPr>
  </w:style>
  <w:style w:styleId="Style_50" w:type="paragraph">
    <w:name w:val="Document Map"/>
    <w:basedOn w:val="Style_5"/>
    <w:link w:val="Style_50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50_ch" w:type="character">
    <w:name w:val="Document Map"/>
    <w:basedOn w:val="Style_5_ch"/>
    <w:link w:val="Style_50"/>
    <w:rPr>
      <w:rFonts w:ascii="Tahoma" w:hAnsi="Tahoma"/>
      <w:sz w:val="16"/>
    </w:rPr>
  </w:style>
  <w:style w:styleId="Style_51" w:type="paragraph">
    <w:name w:val="Default Font HxMail Style"/>
    <w:link w:val="Style_51_ch"/>
    <w:rPr>
      <w:rFonts w:ascii="Times New Roman" w:hAnsi="Times New Roman"/>
      <w:b w:val="0"/>
      <w:i w:val="0"/>
      <w:strike w:val="0"/>
      <w:color w:val="5B9BD5"/>
      <w:u w:val="none"/>
    </w:rPr>
  </w:style>
  <w:style w:styleId="Style_51_ch" w:type="character">
    <w:name w:val="Default Font HxMail Style"/>
    <w:link w:val="Style_51"/>
    <w:rPr>
      <w:rFonts w:ascii="Times New Roman" w:hAnsi="Times New Roman"/>
      <w:b w:val="0"/>
      <w:i w:val="0"/>
      <w:strike w:val="0"/>
      <w:color w:val="5B9BD5"/>
      <w:u w:val="none"/>
    </w:rPr>
  </w:style>
  <w:style w:styleId="Style_40" w:type="paragraph">
    <w:name w:val="annotation text"/>
    <w:basedOn w:val="Style_5"/>
    <w:link w:val="Style_40_ch"/>
    <w:pPr>
      <w:widowControl w:val="1"/>
      <w:spacing w:line="240" w:lineRule="auto"/>
      <w:ind/>
    </w:pPr>
    <w:rPr>
      <w:sz w:val="20"/>
    </w:rPr>
  </w:style>
  <w:style w:styleId="Style_40_ch" w:type="character">
    <w:name w:val="annotation text"/>
    <w:basedOn w:val="Style_5_ch"/>
    <w:link w:val="Style_40"/>
    <w:rPr>
      <w:sz w:val="20"/>
    </w:rPr>
  </w:style>
  <w:style w:styleId="Style_52" w:type="paragraph">
    <w:name w:val="Subtitle"/>
    <w:next w:val="Style_5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annotation reference"/>
    <w:link w:val="Style_53_ch"/>
    <w:rPr>
      <w:sz w:val="16"/>
    </w:rPr>
  </w:style>
  <w:style w:styleId="Style_53_ch" w:type="character">
    <w:name w:val="annotation reference"/>
    <w:link w:val="Style_53"/>
    <w:rPr>
      <w:sz w:val="16"/>
    </w:rPr>
  </w:style>
  <w:style w:styleId="Style_2" w:type="paragraph">
    <w:name w:val="footer"/>
    <w:basedOn w:val="Style_5"/>
    <w:link w:val="Style_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54" w:type="paragraph">
    <w:name w:val="hyperlink"/>
    <w:basedOn w:val="Style_25"/>
    <w:link w:val="Style_54_ch"/>
  </w:style>
  <w:style w:styleId="Style_54_ch" w:type="character">
    <w:name w:val="hyperlink"/>
    <w:basedOn w:val="Style_25_ch"/>
    <w:link w:val="Style_54"/>
  </w:style>
  <w:style w:styleId="Style_55" w:type="paragraph">
    <w:name w:val="Title"/>
    <w:next w:val="Style_5"/>
    <w:link w:val="Style_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heading 4"/>
    <w:next w:val="Style_5"/>
    <w:link w:val="Style_5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6_ch" w:type="character">
    <w:name w:val="heading 4"/>
    <w:link w:val="Style_56"/>
    <w:rPr>
      <w:rFonts w:ascii="XO Thames" w:hAnsi="XO Thames"/>
      <w:b w:val="1"/>
      <w:sz w:val="24"/>
    </w:rPr>
  </w:style>
  <w:style w:styleId="Style_57" w:type="paragraph">
    <w:name w:val="heading 2"/>
    <w:next w:val="Style_5"/>
    <w:link w:val="Style_5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7_ch" w:type="character">
    <w:name w:val="heading 2"/>
    <w:link w:val="Style_57"/>
    <w:rPr>
      <w:rFonts w:ascii="XO Thames" w:hAnsi="XO Thames"/>
      <w:b w:val="1"/>
      <w:sz w:val="28"/>
    </w:rPr>
  </w:style>
  <w:style w:styleId="Style_58" w:type="paragraph">
    <w:name w:val="ConsPlusNonformat"/>
    <w:link w:val="Style_58_ch"/>
    <w:pPr>
      <w:widowControl w:val="0"/>
      <w:ind/>
    </w:pPr>
    <w:rPr>
      <w:rFonts w:ascii="Courier New" w:hAnsi="Courier New"/>
      <w:sz w:val="22"/>
    </w:rPr>
  </w:style>
  <w:style w:styleId="Style_58_ch" w:type="character">
    <w:name w:val="ConsPlusNonformat"/>
    <w:link w:val="Style_58"/>
    <w:rPr>
      <w:rFonts w:ascii="Courier New" w:hAnsi="Courier New"/>
      <w:sz w:val="22"/>
    </w:rPr>
  </w:style>
  <w:style w:styleId="Style_59" w:type="paragraph">
    <w:name w:val="No Spacing"/>
    <w:link w:val="Style_59_ch"/>
    <w:rPr>
      <w:sz w:val="22"/>
    </w:rPr>
  </w:style>
  <w:style w:styleId="Style_59_ch" w:type="character">
    <w:name w:val="No Spacing"/>
    <w:link w:val="Style_59"/>
    <w:rPr>
      <w:sz w:val="22"/>
    </w:rPr>
  </w:style>
  <w:style w:styleId="Style_60" w:type="table">
    <w:name w:val="Table Grid"/>
    <w:basedOn w:val="Style_61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6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2025-03-17T05:29:00Z</dcterms:created>
  <dcterms:modified xsi:type="dcterms:W3CDTF">2025-03-20T13:05:44Z</dcterms:modified>
</cp:coreProperties>
</file>